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63"/>
        <w:gridCol w:w="915"/>
        <w:gridCol w:w="1211"/>
        <w:gridCol w:w="160"/>
        <w:gridCol w:w="229"/>
        <w:gridCol w:w="360"/>
        <w:gridCol w:w="425"/>
        <w:gridCol w:w="592"/>
        <w:gridCol w:w="264"/>
        <w:gridCol w:w="163"/>
        <w:gridCol w:w="679"/>
        <w:gridCol w:w="199"/>
        <w:gridCol w:w="160"/>
        <w:gridCol w:w="492"/>
        <w:gridCol w:w="495"/>
        <w:gridCol w:w="406"/>
        <w:gridCol w:w="160"/>
        <w:gridCol w:w="1438"/>
      </w:tblGrid>
      <w:tr>
        <w:tblPrEx>
          <w:shd w:val="clear" w:color="auto" w:fill="cdd4e9"/>
        </w:tblPrEx>
        <w:trPr>
          <w:trHeight w:val="258" w:hRule="atLeast"/>
        </w:trPr>
        <w:tc>
          <w:tcPr>
            <w:tcW w:type="dxa" w:w="5860"/>
            <w:gridSpan w:val="12"/>
            <w:vMerge w:val="restart"/>
            <w:tcBorders>
              <w:top w:val="nil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kern w:val="0"/>
                <w:sz w:val="18"/>
                <w:szCs w:val="18"/>
                <w:shd w:val="nil" w:color="auto" w:fill="auto"/>
              </w:rPr>
            </w:pP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32"/>
                <w:szCs w:val="32"/>
                <w:shd w:val="nil" w:color="auto" w:fill="auto"/>
                <w:rtl w:val="0"/>
                <w:lang w:val="en-US"/>
              </w:rPr>
              <w:t xml:space="preserve">Flex Film Line 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32"/>
                <w:szCs w:val="32"/>
                <w:shd w:val="nil" w:color="auto" w:fill="auto"/>
                <w:rtl w:val="0"/>
                <w:lang w:val="ko-KR" w:eastAsia="ko-KR"/>
              </w:rPr>
              <w:t>사용 신청서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NTIS </w:t>
            </w: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등록번호</w:t>
            </w: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4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NFEC-2014-03-186397 / NFEC-2015-07-203975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4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NFEC-2014-03-186445 / NFEC-2014-03-186447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pacing w:val="-4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NFEC-2015-07-203976 / NFEC-2014-03-186453</w:t>
            </w:r>
          </w:p>
        </w:tc>
        <w:tc>
          <w:tcPr>
            <w:tcW w:type="dxa" w:w="155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기기담당</w:t>
            </w:r>
          </w:p>
        </w:tc>
        <w:tc>
          <w:tcPr>
            <w:tcW w:type="dxa" w:w="1598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관리담당</w:t>
            </w:r>
          </w:p>
        </w:tc>
      </w:tr>
      <w:tr>
        <w:tblPrEx>
          <w:shd w:val="clear" w:color="auto" w:fill="cdd4e9"/>
        </w:tblPrEx>
        <w:trPr>
          <w:trHeight w:val="614" w:hRule="atLeast"/>
        </w:trPr>
        <w:tc>
          <w:tcPr>
            <w:tcW w:type="dxa" w:w="5860"/>
            <w:gridSpan w:val="12"/>
            <w:vMerge w:val="continue"/>
            <w:tcBorders>
              <w:top w:val="nil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553"/>
            <w:gridSpan w:val="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hd w:val="nil" w:color="auto" w:fill="auto"/>
                <w:lang w:val="en-US"/>
              </w:rPr>
            </w:r>
          </w:p>
        </w:tc>
        <w:tc>
          <w:tcPr>
            <w:tcW w:type="dxa" w:w="159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15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접 수 번 호</w:t>
            </w:r>
          </w:p>
        </w:tc>
        <w:tc>
          <w:tcPr>
            <w:tcW w:type="dxa" w:w="1960"/>
            <w:gridSpan w:val="4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20 -</w:t>
            </w:r>
          </w:p>
        </w:tc>
        <w:tc>
          <w:tcPr>
            <w:tcW w:type="dxa" w:w="2322"/>
            <w:gridSpan w:val="6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접 수 일</w:t>
            </w:r>
          </w:p>
        </w:tc>
        <w:tc>
          <w:tcPr>
            <w:tcW w:type="dxa" w:w="3151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20 . . .</w:t>
            </w:r>
          </w:p>
        </w:tc>
      </w:tr>
      <w:tr>
        <w:tblPrEx>
          <w:shd w:val="clear" w:color="auto" w:fill="cdd4e9"/>
        </w:tblPrEx>
        <w:trPr>
          <w:trHeight w:val="327" w:hRule="atLeast"/>
        </w:trPr>
        <w:tc>
          <w:tcPr>
            <w:tcW w:type="dxa" w:w="663"/>
            <w:vMerge w:val="restart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kern w:val="0"/>
                <w:sz w:val="18"/>
                <w:szCs w:val="18"/>
                <w:shd w:val="nil" w:color="auto" w:fill="auto"/>
              </w:rPr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청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자</w:t>
            </w:r>
          </w:p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성 명</w:t>
            </w:r>
          </w:p>
        </w:tc>
        <w:tc>
          <w:tcPr>
            <w:tcW w:type="dxa" w:w="19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직 위</w:t>
            </w:r>
          </w:p>
        </w:tc>
        <w:tc>
          <w:tcPr>
            <w:tcW w:type="dxa" w:w="1305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전화번호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7" w:hRule="atLeast"/>
        </w:trPr>
        <w:tc>
          <w:tcPr>
            <w:tcW w:type="dxa" w:w="663"/>
            <w:vMerge w:val="continue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기관명</w:t>
            </w:r>
          </w:p>
        </w:tc>
        <w:tc>
          <w:tcPr>
            <w:tcW w:type="dxa" w:w="196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부 서</w:t>
            </w:r>
          </w:p>
        </w:tc>
        <w:tc>
          <w:tcPr>
            <w:tcW w:type="dxa" w:w="1305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Fax or e-mail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7" w:hRule="atLeast"/>
        </w:trPr>
        <w:tc>
          <w:tcPr>
            <w:tcW w:type="dxa" w:w="663"/>
            <w:vMerge w:val="continue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주 소</w:t>
            </w:r>
          </w:p>
        </w:tc>
        <w:tc>
          <w:tcPr>
            <w:tcW w:type="dxa" w:w="7433"/>
            <w:gridSpan w:val="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59" w:hRule="atLeast"/>
        </w:trPr>
        <w:tc>
          <w:tcPr>
            <w:tcW w:type="dxa" w:w="663"/>
            <w:vMerge w:val="restart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최초 접수 </w:t>
            </w:r>
          </w:p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담당자</w:t>
            </w:r>
          </w:p>
        </w:tc>
        <w:tc>
          <w:tcPr>
            <w:tcW w:type="dxa" w:w="7433"/>
            <w:gridSpan w:val="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59" w:hRule="atLeast"/>
        </w:trPr>
        <w:tc>
          <w:tcPr>
            <w:tcW w:type="dxa" w:w="663"/>
            <w:vMerge w:val="continue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내 용</w:t>
            </w:r>
          </w:p>
        </w:tc>
        <w:tc>
          <w:tcPr>
            <w:tcW w:type="dxa" w:w="7433"/>
            <w:gridSpan w:val="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7" w:hRule="atLeast"/>
        </w:trPr>
        <w:tc>
          <w:tcPr>
            <w:tcW w:type="dxa" w:w="1578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사용 형태 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(V)</w:t>
            </w:r>
          </w:p>
        </w:tc>
        <w:tc>
          <w:tcPr>
            <w:tcW w:type="dxa" w:w="160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Mono layer</w:t>
            </w:r>
          </w:p>
        </w:tc>
        <w:tc>
          <w:tcPr>
            <w:tcW w:type="dxa" w:w="2483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Mono layer (Tandem)</w:t>
            </w:r>
          </w:p>
        </w:tc>
        <w:tc>
          <w:tcPr>
            <w:tcW w:type="dxa" w:w="3350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Multi-layer (MSCFB / SSCFB)</w:t>
            </w:r>
          </w:p>
        </w:tc>
      </w:tr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1578"/>
            <w:gridSpan w:val="2"/>
            <w:vMerge w:val="restart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필름 형태 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(V)</w:t>
            </w:r>
          </w:p>
        </w:tc>
        <w:tc>
          <w:tcPr>
            <w:tcW w:type="dxa" w:w="137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MSCFB</w:t>
            </w:r>
          </w:p>
        </w:tc>
        <w:tc>
          <w:tcPr>
            <w:tcW w:type="dxa" w:w="2033"/>
            <w:gridSpan w:val="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kern w:val="0"/>
                <w:sz w:val="18"/>
                <w:szCs w:val="18"/>
                <w:shd w:val="nil" w:color="auto" w:fill="auto"/>
              </w:rPr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3layer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(B/A/C)</w:t>
            </w:r>
          </w:p>
        </w:tc>
        <w:tc>
          <w:tcPr>
            <w:tcW w:type="dxa" w:w="2025"/>
            <w:gridSpan w:val="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kern w:val="0"/>
                <w:sz w:val="18"/>
                <w:szCs w:val="18"/>
                <w:shd w:val="nil" w:color="auto" w:fill="auto"/>
              </w:rPr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4layer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(B/A/B/C)</w:t>
            </w:r>
          </w:p>
        </w:tc>
        <w:tc>
          <w:tcPr>
            <w:tcW w:type="dxa" w:w="2004"/>
            <w:gridSpan w:val="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kern w:val="0"/>
                <w:sz w:val="18"/>
                <w:szCs w:val="18"/>
                <w:shd w:val="nil" w:color="auto" w:fill="auto"/>
              </w:rPr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5layer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(C/B/A/B/C)</w:t>
            </w:r>
          </w:p>
        </w:tc>
      </w:tr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1578"/>
            <w:gridSpan w:val="2"/>
            <w:vMerge w:val="continue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37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SSCFB</w:t>
            </w:r>
          </w:p>
        </w:tc>
        <w:tc>
          <w:tcPr>
            <w:tcW w:type="dxa" w:w="2033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25"/>
            <w:gridSpan w:val="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004"/>
            <w:gridSpan w:val="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27" w:hRule="atLeast"/>
        </w:trPr>
        <w:tc>
          <w:tcPr>
            <w:tcW w:type="dxa" w:w="1578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보조기기 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(V)</w:t>
            </w:r>
          </w:p>
        </w:tc>
        <w:tc>
          <w:tcPr>
            <w:tcW w:type="dxa" w:w="238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 xml:space="preserve">건조기 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(Yes / No)</w:t>
            </w:r>
          </w:p>
        </w:tc>
        <w:tc>
          <w:tcPr>
            <w:tcW w:type="dxa" w:w="2549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 xml:space="preserve">커터 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(Yes / No)</w:t>
            </w:r>
          </w:p>
        </w:tc>
        <w:tc>
          <w:tcPr>
            <w:tcW w:type="dxa" w:w="2499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에어나이프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(Yes / No)</w:t>
            </w:r>
          </w:p>
        </w:tc>
      </w:tr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1578"/>
            <w:gridSpan w:val="2"/>
            <w:vMerge w:val="restart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사용수지</w:t>
            </w:r>
          </w:p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수 지 명</w:t>
            </w:r>
          </w:p>
        </w:tc>
        <w:tc>
          <w:tcPr>
            <w:tcW w:type="dxa" w:w="203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용융지수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(g/10min)</w:t>
            </w:r>
          </w:p>
        </w:tc>
        <w:tc>
          <w:tcPr>
            <w:tcW w:type="dxa" w:w="1201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밀도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(g/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㎤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39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가공온도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℃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59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MSDS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발급여부</w:t>
            </w:r>
          </w:p>
        </w:tc>
      </w:tr>
      <w:tr>
        <w:tblPrEx>
          <w:shd w:val="clear" w:color="auto" w:fill="cdd4e9"/>
        </w:tblPrEx>
        <w:trPr>
          <w:trHeight w:val="327" w:hRule="atLeast"/>
        </w:trPr>
        <w:tc>
          <w:tcPr>
            <w:tcW w:type="dxa" w:w="1578"/>
            <w:gridSpan w:val="2"/>
            <w:vMerge w:val="continue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1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(Yes / No)</w:t>
            </w:r>
          </w:p>
        </w:tc>
      </w:tr>
      <w:tr>
        <w:tblPrEx>
          <w:shd w:val="clear" w:color="auto" w:fill="cdd4e9"/>
        </w:tblPrEx>
        <w:trPr>
          <w:trHeight w:val="327" w:hRule="atLeast"/>
        </w:trPr>
        <w:tc>
          <w:tcPr>
            <w:tcW w:type="dxa" w:w="9011"/>
            <w:gridSpan w:val="18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사 용 목 적</w:t>
            </w:r>
          </w:p>
        </w:tc>
      </w:tr>
      <w:tr>
        <w:tblPrEx>
          <w:shd w:val="clear" w:color="auto" w:fill="cdd4e9"/>
        </w:tblPrEx>
        <w:trPr>
          <w:trHeight w:val="1854" w:hRule="atLeast"/>
        </w:trPr>
        <w:tc>
          <w:tcPr>
            <w:tcW w:type="dxa" w:w="9011"/>
            <w:gridSpan w:val="18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outline w:val="0"/>
                <w:color w:val="999999"/>
                <w:kern w:val="0"/>
                <w:sz w:val="20"/>
                <w:szCs w:val="20"/>
                <w:u w:color="999999"/>
                <w:shd w:val="nil" w:color="auto" w:fill="auto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&lt;</w:t>
            </w:r>
            <w:r>
              <w:rPr>
                <w:outline w:val="0"/>
                <w:color w:val="999999"/>
                <w:kern w:val="0"/>
                <w:sz w:val="20"/>
                <w:szCs w:val="20"/>
                <w:u w:color="999999"/>
                <w:shd w:val="nil" w:color="auto" w:fill="auto"/>
                <w:rtl w:val="0"/>
                <w:lang w:val="ko-KR" w:eastAsia="ko-KR"/>
                <w14:textFill>
                  <w14:solidFill>
                    <w14:srgbClr w14:val="999999"/>
                  </w14:solidFill>
                </w14:textFill>
              </w:rPr>
              <w:t>상세히 기술</w:t>
            </w:r>
            <w:r>
              <w:rPr>
                <w:outline w:val="0"/>
                <w:color w:val="999999"/>
                <w:kern w:val="0"/>
                <w:sz w:val="20"/>
                <w:szCs w:val="20"/>
                <w:u w:color="999999"/>
                <w:shd w:val="nil" w:color="auto" w:fill="auto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&gt;</w:t>
            </w:r>
          </w:p>
        </w:tc>
      </w:tr>
      <w:tr>
        <w:tblPrEx>
          <w:shd w:val="clear" w:color="auto" w:fill="cdd4e9"/>
        </w:tblPrEx>
        <w:trPr>
          <w:trHeight w:val="1537" w:hRule="atLeast"/>
        </w:trPr>
        <w:tc>
          <w:tcPr>
            <w:tcW w:type="dxa" w:w="9011"/>
            <w:gridSpan w:val="18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kern w:val="0"/>
                <w:sz w:val="16"/>
                <w:szCs w:val="16"/>
                <w:shd w:val="nil" w:color="auto" w:fill="auto"/>
              </w:rPr>
            </w:pPr>
            <w:r>
              <w:rPr>
                <w:rFonts w:ascii="맑은 고딕" w:cs="맑은 고딕" w:hAnsi="맑은 고딕" w:eastAsia="맑은 고딕"/>
                <w:b w:val="1"/>
                <w:bCs w:val="1"/>
                <w:outline w:val="0"/>
                <w:color w:val="ff0000"/>
                <w:kern w:val="0"/>
                <w:sz w:val="16"/>
                <w:szCs w:val="1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&lt;</w:t>
            </w:r>
            <w:r>
              <w:rPr>
                <w:rFonts w:ascii="맑은 고딕" w:cs="맑은 고딕" w:hAnsi="맑은 고딕" w:eastAsia="맑은 고딕"/>
                <w:b w:val="1"/>
                <w:bCs w:val="1"/>
                <w:outline w:val="0"/>
                <w:color w:val="ff0000"/>
                <w:kern w:val="0"/>
                <w:sz w:val="16"/>
                <w:szCs w:val="16"/>
                <w:u w:color="ff0000"/>
                <w:shd w:val="nil" w:color="auto" w:fill="auto"/>
                <w:rtl w:val="0"/>
                <w:lang w:val="ko-KR" w:eastAsia="ko-KR"/>
                <w14:textFill>
                  <w14:solidFill>
                    <w14:srgbClr w14:val="FF0000"/>
                  </w14:solidFill>
                </w14:textFill>
              </w:rPr>
              <w:t>직접 사용자 주의 사항</w:t>
            </w:r>
            <w:r>
              <w:rPr>
                <w:rFonts w:ascii="맑은 고딕" w:cs="맑은 고딕" w:hAnsi="맑은 고딕" w:eastAsia="맑은 고딕"/>
                <w:b w:val="1"/>
                <w:bCs w:val="1"/>
                <w:outline w:val="0"/>
                <w:color w:val="ff0000"/>
                <w:kern w:val="0"/>
                <w:sz w:val="16"/>
                <w:szCs w:val="1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&gt;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kern w:val="0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설비의 유지보수를 위해 작업자 이외에는 작동을 수행하지 않는다</w:t>
            </w: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kern w:val="0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2. </w:t>
            </w: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모든 작동은 사전 사용 회의에서 정해진 바에 의해 실험을 진행한다</w:t>
            </w: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kern w:val="0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3. </w:t>
            </w:r>
            <w:r>
              <w:rPr>
                <w:spacing w:val="-10"/>
                <w:kern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본 설비는 파일롯 실험 설비로 전문 양산 설비에 비해 성능의 한계가 있음을 이해하고 사용에 임한다</w:t>
            </w:r>
            <w:r>
              <w:rPr>
                <w:spacing w:val="-10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kern w:val="0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4. </w:t>
            </w:r>
            <w:r>
              <w:rPr>
                <w:spacing w:val="-6"/>
                <w:kern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사전 회의에 정해진 실험을 수행하면 샘플의 완성 여부에 상관없이 실험이 진행된 것으로 판단한다</w:t>
            </w:r>
            <w:r>
              <w:rPr>
                <w:spacing w:val="-6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5. </w:t>
            </w:r>
            <w:r>
              <w:rPr>
                <w:spacing w:val="-6"/>
                <w:kern w:val="0"/>
                <w:sz w:val="16"/>
                <w:szCs w:val="16"/>
                <w:shd w:val="nil" w:color="auto" w:fill="auto"/>
                <w:rtl w:val="0"/>
                <w:lang w:val="ko-KR" w:eastAsia="ko-KR"/>
              </w:rPr>
              <w:t>기기 사용 시 사전 협의되지 않은 무리한 사용으로 인한 센서 및 기기의 파손은 사용자가 부담한다</w:t>
            </w:r>
            <w:r>
              <w:rPr>
                <w:spacing w:val="-6"/>
                <w:kern w:val="0"/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  <w:r>
              <w:rPr>
                <w:spacing w:val="-6"/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545" w:hRule="atLeast"/>
        </w:trPr>
        <w:tc>
          <w:tcPr>
            <w:tcW w:type="dxa" w:w="9011"/>
            <w:gridSpan w:val="18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110"/>
              <w:bottom w:type="dxa" w:w="80"/>
              <w:right w:type="dxa" w:w="1188"/>
            </w:tcMar>
            <w:vAlign w:val="center"/>
          </w:tcPr>
          <w:p>
            <w:pPr>
              <w:pStyle w:val="Normal.0"/>
              <w:spacing w:after="0" w:line="240" w:lineRule="auto"/>
              <w:ind w:left="1030" w:right="1108" w:firstLine="0"/>
              <w:jc w:val="center"/>
              <w:rPr>
                <w:kern w:val="0"/>
                <w:sz w:val="16"/>
                <w:szCs w:val="16"/>
                <w:shd w:val="nil" w:color="auto" w:fill="auto"/>
              </w:rPr>
            </w:pP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본인은 상기의 조건 및 주의사항을 확인하고 그 내용을 준수할 것을 서약하며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ko-KR" w:eastAsia="ko-KR"/>
              </w:rPr>
              <w:t>위와 같이 실험을 의뢰합니다</w:t>
            </w:r>
            <w:r>
              <w:rPr>
                <w:kern w:val="0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20 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년 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월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의 뢰 인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:            (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kern w:val="0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담 당 자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:            (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고분자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>·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나노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융합소재 가공기술센터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맑은 고딕" w:cs="맑은 고딕" w:hAnsi="맑은 고딕" w:eastAsia="맑은 고딕"/>
                <w:b w:val="1"/>
                <w:bCs w:val="1"/>
                <w:kern w:val="0"/>
                <w:sz w:val="24"/>
                <w:szCs w:val="24"/>
                <w:shd w:val="nil" w:color="auto" w:fill="auto"/>
                <w:rtl w:val="0"/>
                <w:lang w:val="ko-KR" w:eastAsia="ko-KR"/>
              </w:rPr>
              <w:t>압출분소장 귀하</w:t>
            </w:r>
          </w:p>
        </w:tc>
      </w:tr>
    </w:tbl>
    <w:p>
      <w:pPr>
        <w:pStyle w:val="바탕글"/>
        <w:spacing w:line="240" w:lineRule="auto"/>
        <w:jc w:val="center"/>
        <w:rPr>
          <w:outline w:val="0"/>
          <w:color w:val="bf8f00"/>
          <w:u w:color="bf8f00"/>
          <w14:textFill>
            <w14:solidFill>
              <w14:srgbClr w14:val="BF8F00"/>
            </w14:solidFill>
          </w14:textFill>
        </w:rPr>
      </w:pPr>
    </w:p>
    <w:p>
      <w:pPr>
        <w:pStyle w:val="Normal.0"/>
        <w:jc w:val="left"/>
      </w:pPr>
      <w:r>
        <w:rPr>
          <w:outline w:val="0"/>
          <w:color w:val="bf8f00"/>
          <w:u w:color="bf8f00"/>
          <w14:textFill>
            <w14:solidFill>
              <w14:srgbClr w14:val="BF8F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701" w:right="1440" w:bottom="144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함초롬바탕">
    <w:charset w:val="00"/>
    <w:family w:val="roman"/>
    <w:pitch w:val="default"/>
  </w:font>
  <w:font w:name="맑은 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바탕글">
    <w:name w:val="바탕글"/>
    <w:next w:val="바탕글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84" w:lineRule="auto"/>
      <w:ind w:left="0" w:right="0" w:firstLine="0"/>
      <w:jc w:val="both"/>
      <w:outlineLvl w:val="9"/>
    </w:pPr>
    <w:rPr>
      <w:rFonts w:ascii="함초롬바탕" w:cs="함초롬바탕" w:hAnsi="함초롬바탕" w:eastAsia="함초롬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